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87" w:rsidRDefault="00AC4577" w:rsidP="00AC4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CURRÍCULO </w:t>
      </w:r>
    </w:p>
    <w:p w:rsidR="00377587" w:rsidRDefault="00377587" w:rsidP="00AC4577">
      <w:pPr>
        <w:spacing w:line="360" w:lineRule="auto"/>
        <w:rPr>
          <w:rFonts w:ascii="Arial" w:hAnsi="Arial" w:cs="Arial"/>
          <w:sz w:val="24"/>
          <w:szCs w:val="24"/>
        </w:rPr>
      </w:pPr>
    </w:p>
    <w:p w:rsidR="00016EAB" w:rsidRDefault="00016EAB" w:rsidP="00AC4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Rita </w:t>
      </w:r>
      <w:proofErr w:type="spellStart"/>
      <w:r>
        <w:rPr>
          <w:rFonts w:ascii="Arial" w:hAnsi="Arial" w:cs="Arial"/>
          <w:sz w:val="24"/>
          <w:szCs w:val="24"/>
        </w:rPr>
        <w:t>Tucci</w:t>
      </w:r>
      <w:proofErr w:type="spellEnd"/>
      <w:r>
        <w:rPr>
          <w:rFonts w:ascii="Arial" w:hAnsi="Arial" w:cs="Arial"/>
          <w:sz w:val="24"/>
          <w:szCs w:val="24"/>
        </w:rPr>
        <w:t xml:space="preserve"> Prado Barroso</w:t>
      </w:r>
    </w:p>
    <w:p w:rsidR="00016EAB" w:rsidRDefault="00016EAB" w:rsidP="00AC4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Natural de Santo André, </w:t>
      </w:r>
      <w:r w:rsidR="00E6034A">
        <w:rPr>
          <w:rFonts w:ascii="Arial" w:hAnsi="Arial" w:cs="Arial"/>
          <w:sz w:val="24"/>
          <w:szCs w:val="24"/>
        </w:rPr>
        <w:t>SP,</w:t>
      </w:r>
      <w:proofErr w:type="gramStart"/>
      <w:r w:rsidR="00E6034A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em 21.12.1951</w:t>
      </w:r>
      <w:r w:rsidR="00E6034A">
        <w:rPr>
          <w:rFonts w:ascii="Arial" w:hAnsi="Arial" w:cs="Arial"/>
          <w:sz w:val="24"/>
          <w:szCs w:val="24"/>
        </w:rPr>
        <w:t>.</w:t>
      </w:r>
    </w:p>
    <w:p w:rsidR="00B75A0D" w:rsidRDefault="00B75A0D" w:rsidP="00AC4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Rua Julio de Almeida 285, Balneário </w:t>
      </w:r>
      <w:proofErr w:type="spellStart"/>
      <w:r>
        <w:rPr>
          <w:rFonts w:ascii="Arial" w:hAnsi="Arial" w:cs="Arial"/>
          <w:sz w:val="24"/>
          <w:szCs w:val="24"/>
        </w:rPr>
        <w:t>Britânia</w:t>
      </w:r>
      <w:proofErr w:type="spellEnd"/>
      <w:r>
        <w:rPr>
          <w:rFonts w:ascii="Arial" w:hAnsi="Arial" w:cs="Arial"/>
          <w:sz w:val="24"/>
          <w:szCs w:val="24"/>
        </w:rPr>
        <w:t>, Ilha Comprida, SP.</w:t>
      </w:r>
    </w:p>
    <w:p w:rsidR="00492486" w:rsidRDefault="00492486" w:rsidP="00AC4577">
      <w:pPr>
        <w:spacing w:line="360" w:lineRule="auto"/>
        <w:rPr>
          <w:rFonts w:ascii="Arial" w:hAnsi="Arial" w:cs="Arial"/>
          <w:sz w:val="24"/>
          <w:szCs w:val="24"/>
        </w:rPr>
      </w:pPr>
    </w:p>
    <w:p w:rsidR="00AC4577" w:rsidRDefault="00377587" w:rsidP="00AC4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</w:t>
      </w:r>
      <w:r w:rsidR="00AC4577">
        <w:rPr>
          <w:rFonts w:ascii="Arial" w:hAnsi="Arial" w:cs="Arial"/>
          <w:sz w:val="24"/>
          <w:szCs w:val="24"/>
        </w:rPr>
        <w:t>aduação</w:t>
      </w:r>
      <w:r w:rsidR="00FB6D4D">
        <w:rPr>
          <w:rFonts w:ascii="Arial" w:hAnsi="Arial" w:cs="Arial"/>
          <w:sz w:val="24"/>
          <w:szCs w:val="24"/>
        </w:rPr>
        <w:t xml:space="preserve"> - </w:t>
      </w:r>
      <w:r w:rsidR="00AC4577">
        <w:rPr>
          <w:rFonts w:ascii="Arial" w:hAnsi="Arial" w:cs="Arial"/>
          <w:sz w:val="24"/>
          <w:szCs w:val="24"/>
        </w:rPr>
        <w:t xml:space="preserve">Licenciatura </w:t>
      </w:r>
      <w:r w:rsidR="00B75A0D">
        <w:rPr>
          <w:rFonts w:ascii="Arial" w:hAnsi="Arial" w:cs="Arial"/>
          <w:sz w:val="24"/>
          <w:szCs w:val="24"/>
        </w:rPr>
        <w:t xml:space="preserve">Plena </w:t>
      </w:r>
      <w:r w:rsidR="00AC4577">
        <w:rPr>
          <w:rFonts w:ascii="Arial" w:hAnsi="Arial" w:cs="Arial"/>
          <w:sz w:val="24"/>
          <w:szCs w:val="24"/>
        </w:rPr>
        <w:t>em Desenho e Plástica pela Faculd</w:t>
      </w:r>
      <w:r w:rsidR="00FB6D4D">
        <w:rPr>
          <w:rFonts w:ascii="Arial" w:hAnsi="Arial" w:cs="Arial"/>
          <w:sz w:val="24"/>
          <w:szCs w:val="24"/>
        </w:rPr>
        <w:t xml:space="preserve">ade de Belas Artes de São Paulo </w:t>
      </w:r>
      <w:r w:rsidR="00AC4577">
        <w:rPr>
          <w:rFonts w:ascii="Arial" w:hAnsi="Arial" w:cs="Arial"/>
          <w:sz w:val="24"/>
          <w:szCs w:val="24"/>
        </w:rPr>
        <w:t>– 1973.</w:t>
      </w:r>
    </w:p>
    <w:p w:rsidR="00FB6D4D" w:rsidRDefault="00FB6D4D" w:rsidP="00AC4577">
      <w:pPr>
        <w:spacing w:line="360" w:lineRule="auto"/>
        <w:rPr>
          <w:rFonts w:ascii="Arial" w:hAnsi="Arial" w:cs="Arial"/>
          <w:sz w:val="24"/>
          <w:szCs w:val="24"/>
        </w:rPr>
      </w:pPr>
    </w:p>
    <w:p w:rsidR="00AC4577" w:rsidRDefault="00FB6D4D" w:rsidP="00AC4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 acadêmico</w:t>
      </w:r>
      <w:r w:rsidR="00AC4577">
        <w:rPr>
          <w:rFonts w:ascii="Arial" w:hAnsi="Arial" w:cs="Arial"/>
          <w:sz w:val="24"/>
          <w:szCs w:val="24"/>
        </w:rPr>
        <w:t>, entre outros artistas, com:</w:t>
      </w:r>
    </w:p>
    <w:p w:rsidR="00AC4577" w:rsidRDefault="00AC4577" w:rsidP="00AC457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Collete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Pujol</w:t>
      </w:r>
      <w:proofErr w:type="spellEnd"/>
    </w:p>
    <w:p w:rsidR="00AC4577" w:rsidRDefault="00AC4577" w:rsidP="00AC4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Evandro Carlos Jardim</w:t>
      </w:r>
    </w:p>
    <w:p w:rsidR="00AC4577" w:rsidRDefault="00AC4577" w:rsidP="00AC457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Fang</w:t>
      </w:r>
      <w:proofErr w:type="spellEnd"/>
      <w:r>
        <w:rPr>
          <w:rFonts w:ascii="Arial" w:hAnsi="Arial" w:cs="Arial"/>
          <w:sz w:val="24"/>
          <w:szCs w:val="24"/>
        </w:rPr>
        <w:t xml:space="preserve"> – Chen Kong </w:t>
      </w:r>
      <w:proofErr w:type="spellStart"/>
      <w:r>
        <w:rPr>
          <w:rFonts w:ascii="Arial" w:hAnsi="Arial" w:cs="Arial"/>
          <w:sz w:val="24"/>
          <w:szCs w:val="24"/>
        </w:rPr>
        <w:t>Fang</w:t>
      </w:r>
      <w:proofErr w:type="spellEnd"/>
    </w:p>
    <w:p w:rsidR="00AC4577" w:rsidRDefault="00AC4577" w:rsidP="00AC457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Raphael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Galvez</w:t>
      </w:r>
      <w:proofErr w:type="spellEnd"/>
    </w:p>
    <w:p w:rsidR="00AC4577" w:rsidRDefault="00AC4577" w:rsidP="00AC4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Vicente Di Grado</w:t>
      </w:r>
    </w:p>
    <w:p w:rsidR="00AC4577" w:rsidRDefault="00AC4577" w:rsidP="00AC4577">
      <w:pPr>
        <w:spacing w:line="360" w:lineRule="auto"/>
        <w:rPr>
          <w:rFonts w:ascii="Arial" w:hAnsi="Arial" w:cs="Arial"/>
          <w:sz w:val="24"/>
          <w:szCs w:val="24"/>
        </w:rPr>
      </w:pPr>
    </w:p>
    <w:p w:rsidR="00AC4577" w:rsidRDefault="00AC4577" w:rsidP="00AC45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Dedicação à Modelagem e Escultura desde 2007</w:t>
      </w:r>
      <w:r w:rsidR="00B75A0D">
        <w:rPr>
          <w:rFonts w:ascii="Arial" w:hAnsi="Arial" w:cs="Arial"/>
          <w:sz w:val="24"/>
          <w:szCs w:val="24"/>
        </w:rPr>
        <w:t>.</w:t>
      </w:r>
    </w:p>
    <w:p w:rsidR="00FB6D4D" w:rsidRDefault="00FB6D4D" w:rsidP="00FB6D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Técnico Para Cerâmica – Escola SENAI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Mario Amato – 2013</w:t>
      </w:r>
    </w:p>
    <w:p w:rsidR="00FB6D4D" w:rsidRDefault="00FB6D4D" w:rsidP="00FB6D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Aulas, oficinas e workshops com vários professores e artistas da Área</w:t>
      </w:r>
      <w:r w:rsidR="00CB3484">
        <w:rPr>
          <w:rFonts w:ascii="Arial" w:hAnsi="Arial" w:cs="Arial"/>
          <w:sz w:val="24"/>
          <w:szCs w:val="24"/>
        </w:rPr>
        <w:t xml:space="preserve"> Cerâmica.</w:t>
      </w:r>
    </w:p>
    <w:p w:rsidR="00B75A0D" w:rsidRDefault="001D5087" w:rsidP="00B75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de Iniciação Artística, Desenho Geométrico, Descritiva e perspectiva.  1970 a 1976.</w:t>
      </w:r>
    </w:p>
    <w:p w:rsidR="001D5087" w:rsidRDefault="001D5087" w:rsidP="00B75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Designer de Ambientes – 1976 a 1980</w:t>
      </w:r>
    </w:p>
    <w:p w:rsidR="00AC4577" w:rsidRDefault="001D5087" w:rsidP="00B75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Designer de Jóias – </w:t>
      </w:r>
      <w:r w:rsidR="00551BDC">
        <w:rPr>
          <w:rFonts w:ascii="Arial" w:hAnsi="Arial" w:cs="Arial"/>
          <w:sz w:val="24"/>
          <w:szCs w:val="24"/>
        </w:rPr>
        <w:t>1991 a 1992</w:t>
      </w:r>
    </w:p>
    <w:p w:rsidR="00EF6961" w:rsidRDefault="00EF6961" w:rsidP="00B75A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6961" w:rsidRDefault="00EF6961" w:rsidP="00B75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Participações </w:t>
      </w:r>
      <w:r w:rsidR="00243869">
        <w:rPr>
          <w:rFonts w:ascii="Arial" w:hAnsi="Arial" w:cs="Arial"/>
          <w:sz w:val="24"/>
          <w:szCs w:val="24"/>
        </w:rPr>
        <w:t>–</w:t>
      </w:r>
    </w:p>
    <w:p w:rsidR="00243869" w:rsidRDefault="00243869" w:rsidP="00B75A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6961" w:rsidRDefault="00EF6961" w:rsidP="00B75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Feiras e Mostras de Artesanato e Cerâmica em São Paulo (SP),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São Bernardo do Campo (SP), Ourinhos (SP) e Belo Horizonte (MG).</w:t>
      </w:r>
    </w:p>
    <w:p w:rsidR="00EF6961" w:rsidRDefault="00EF6961" w:rsidP="00B75A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6961" w:rsidRDefault="00EF6961" w:rsidP="00447F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Coletiva </w:t>
      </w:r>
      <w:proofErr w:type="spellStart"/>
      <w:r w:rsidR="00447FB9">
        <w:rPr>
          <w:rFonts w:ascii="Arial" w:hAnsi="Arial" w:cs="Arial"/>
          <w:sz w:val="24"/>
          <w:szCs w:val="24"/>
        </w:rPr>
        <w:t>Art</w:t>
      </w:r>
      <w:proofErr w:type="spellEnd"/>
      <w:r w:rsidR="00447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FB9">
        <w:rPr>
          <w:rFonts w:ascii="Arial" w:hAnsi="Arial" w:cs="Arial"/>
          <w:sz w:val="24"/>
          <w:szCs w:val="24"/>
        </w:rPr>
        <w:t>Craft</w:t>
      </w:r>
      <w:proofErr w:type="spellEnd"/>
      <w:r w:rsidR="00447FB9">
        <w:rPr>
          <w:rFonts w:ascii="Arial" w:hAnsi="Arial" w:cs="Arial"/>
          <w:sz w:val="24"/>
          <w:szCs w:val="24"/>
        </w:rPr>
        <w:t xml:space="preserve"> e Artes Plásticas no </w:t>
      </w:r>
      <w:proofErr w:type="spellStart"/>
      <w:r w:rsidR="00447FB9">
        <w:rPr>
          <w:rFonts w:ascii="Arial" w:hAnsi="Arial" w:cs="Arial"/>
          <w:sz w:val="24"/>
          <w:szCs w:val="24"/>
        </w:rPr>
        <w:t>Bun</w:t>
      </w:r>
      <w:r>
        <w:rPr>
          <w:rFonts w:ascii="Arial" w:hAnsi="Arial" w:cs="Arial"/>
          <w:sz w:val="24"/>
          <w:szCs w:val="24"/>
        </w:rPr>
        <w:t>k</w:t>
      </w:r>
      <w:r w:rsidR="00447FB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="00447FB9">
        <w:rPr>
          <w:rFonts w:ascii="Arial" w:hAnsi="Arial" w:cs="Arial"/>
          <w:sz w:val="24"/>
          <w:szCs w:val="24"/>
        </w:rPr>
        <w:t xml:space="preserve"> – São Paulo (SP) 2016.</w:t>
      </w:r>
    </w:p>
    <w:p w:rsidR="00447FB9" w:rsidRDefault="00447FB9" w:rsidP="0044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7FB9" w:rsidRDefault="00447FB9" w:rsidP="00447F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Coletiva </w:t>
      </w:r>
      <w:proofErr w:type="spellStart"/>
      <w:r>
        <w:rPr>
          <w:rFonts w:ascii="Arial" w:hAnsi="Arial" w:cs="Arial"/>
          <w:sz w:val="24"/>
          <w:szCs w:val="24"/>
        </w:rPr>
        <w:t>Blue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Blue</w:t>
      </w:r>
      <w:proofErr w:type="spellEnd"/>
      <w:r>
        <w:rPr>
          <w:rFonts w:ascii="Arial" w:hAnsi="Arial" w:cs="Arial"/>
          <w:sz w:val="24"/>
          <w:szCs w:val="24"/>
        </w:rPr>
        <w:t xml:space="preserve"> no Espaço Uruguai com curadoria de Sandra </w:t>
      </w:r>
      <w:proofErr w:type="spellStart"/>
      <w:r>
        <w:rPr>
          <w:rFonts w:ascii="Arial" w:hAnsi="Arial" w:cs="Arial"/>
          <w:sz w:val="24"/>
          <w:szCs w:val="24"/>
        </w:rPr>
        <w:t>Honors</w:t>
      </w:r>
      <w:proofErr w:type="spellEnd"/>
      <w:r>
        <w:rPr>
          <w:rFonts w:ascii="Arial" w:hAnsi="Arial" w:cs="Arial"/>
          <w:sz w:val="24"/>
          <w:szCs w:val="24"/>
        </w:rPr>
        <w:t xml:space="preserve"> – São Paulo (SP) 2018.</w:t>
      </w:r>
    </w:p>
    <w:p w:rsidR="00447FB9" w:rsidRDefault="00447FB9" w:rsidP="0044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7FB9" w:rsidRDefault="00447FB9" w:rsidP="00447F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Coletiva “É o Bicho” na Galeria Onze88 com curadoria de Célia Martins – São Paulo (SP) 2018.</w:t>
      </w:r>
    </w:p>
    <w:p w:rsidR="00243869" w:rsidRDefault="00243869" w:rsidP="0044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3869" w:rsidRDefault="00243869" w:rsidP="0044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3869" w:rsidRDefault="00243869" w:rsidP="00B75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Cadastrada na SUTACO – Sistema Único do Trabalho Artesan</w:t>
      </w:r>
      <w:r w:rsidR="00D41FD9">
        <w:rPr>
          <w:rFonts w:ascii="Arial" w:hAnsi="Arial" w:cs="Arial"/>
          <w:sz w:val="24"/>
          <w:szCs w:val="24"/>
        </w:rPr>
        <w:t>al nas Comunidades e associada à</w:t>
      </w:r>
      <w:r>
        <w:rPr>
          <w:rFonts w:ascii="Arial" w:hAnsi="Arial" w:cs="Arial"/>
          <w:sz w:val="24"/>
          <w:szCs w:val="24"/>
        </w:rPr>
        <w:t xml:space="preserve"> UAPESP – União dos Artesãos Profissionais do Estado de São Paulo</w:t>
      </w:r>
      <w:r w:rsidR="00D41FD9">
        <w:rPr>
          <w:rFonts w:ascii="Arial" w:hAnsi="Arial" w:cs="Arial"/>
          <w:sz w:val="24"/>
          <w:szCs w:val="24"/>
        </w:rPr>
        <w:t>.</w:t>
      </w:r>
    </w:p>
    <w:p w:rsidR="00243869" w:rsidRPr="00243869" w:rsidRDefault="00243869" w:rsidP="00243869">
      <w:pPr>
        <w:rPr>
          <w:rFonts w:ascii="Arial" w:hAnsi="Arial" w:cs="Arial"/>
          <w:sz w:val="24"/>
          <w:szCs w:val="24"/>
        </w:rPr>
      </w:pPr>
    </w:p>
    <w:p w:rsidR="00243869" w:rsidRDefault="00243869" w:rsidP="00243869">
      <w:pPr>
        <w:rPr>
          <w:rFonts w:ascii="Arial" w:hAnsi="Arial" w:cs="Arial"/>
          <w:sz w:val="24"/>
          <w:szCs w:val="24"/>
        </w:rPr>
      </w:pPr>
    </w:p>
    <w:p w:rsidR="00EF6961" w:rsidRPr="00243869" w:rsidRDefault="00EF6961" w:rsidP="00243869">
      <w:pPr>
        <w:jc w:val="right"/>
        <w:rPr>
          <w:rFonts w:ascii="Arial" w:hAnsi="Arial" w:cs="Arial"/>
          <w:sz w:val="24"/>
          <w:szCs w:val="24"/>
        </w:rPr>
      </w:pPr>
    </w:p>
    <w:sectPr w:rsidR="00EF6961" w:rsidRPr="00243869" w:rsidSect="00622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577"/>
    <w:rsid w:val="00016EAB"/>
    <w:rsid w:val="00024085"/>
    <w:rsid w:val="00154F4C"/>
    <w:rsid w:val="001D5087"/>
    <w:rsid w:val="00243869"/>
    <w:rsid w:val="00377587"/>
    <w:rsid w:val="00447FB9"/>
    <w:rsid w:val="00492486"/>
    <w:rsid w:val="00551BDC"/>
    <w:rsid w:val="00622A95"/>
    <w:rsid w:val="008854F9"/>
    <w:rsid w:val="00954627"/>
    <w:rsid w:val="00AC4577"/>
    <w:rsid w:val="00B75A0D"/>
    <w:rsid w:val="00BE21EE"/>
    <w:rsid w:val="00BE59EB"/>
    <w:rsid w:val="00CB3484"/>
    <w:rsid w:val="00CD221E"/>
    <w:rsid w:val="00D02AB1"/>
    <w:rsid w:val="00D41FD9"/>
    <w:rsid w:val="00E6034A"/>
    <w:rsid w:val="00EF6961"/>
    <w:rsid w:val="00FB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CE53-7CF7-496E-85FE-D36958D9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11</cp:revision>
  <dcterms:created xsi:type="dcterms:W3CDTF">2019-06-02T00:13:00Z</dcterms:created>
  <dcterms:modified xsi:type="dcterms:W3CDTF">2020-01-08T00:56:00Z</dcterms:modified>
</cp:coreProperties>
</file>