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945A" w14:textId="2DC9E705" w:rsidR="00F81A52" w:rsidRDefault="001E1E38" w:rsidP="00F81A52">
      <w:pPr>
        <w:pStyle w:val="Ttulo"/>
        <w:rPr>
          <w:rFonts w:ascii="Arial" w:hAnsi="Arial" w:cs="Arial"/>
          <w:b/>
          <w:bCs/>
          <w:sz w:val="24"/>
          <w:szCs w:val="24"/>
        </w:rPr>
      </w:pPr>
      <w:r w:rsidRPr="002B0C50">
        <w:rPr>
          <w:rFonts w:ascii="Arial" w:hAnsi="Arial" w:cs="Arial"/>
          <w:b/>
          <w:bCs/>
          <w:sz w:val="24"/>
          <w:szCs w:val="24"/>
        </w:rPr>
        <w:t>Maria Estela Ripa</w:t>
      </w:r>
    </w:p>
    <w:p w14:paraId="08350B1E" w14:textId="187BE8BB" w:rsidR="00F81A52" w:rsidRDefault="00F81A52" w:rsidP="00C21A56">
      <w:pPr>
        <w:pStyle w:val="Ttulo2"/>
        <w:rPr>
          <w:rFonts w:ascii="Arial" w:hAnsi="Arial" w:cs="Arial"/>
          <w:sz w:val="22"/>
          <w:szCs w:val="22"/>
        </w:rPr>
      </w:pPr>
      <w:r w:rsidRPr="000C7D14">
        <w:rPr>
          <w:rFonts w:ascii="Arial" w:hAnsi="Arial" w:cs="Arial"/>
          <w:sz w:val="22"/>
          <w:szCs w:val="22"/>
        </w:rPr>
        <w:t>Educação</w:t>
      </w:r>
      <w:r w:rsidR="002E16E2" w:rsidRPr="000C7D14">
        <w:rPr>
          <w:rFonts w:ascii="Arial" w:hAnsi="Arial" w:cs="Arial"/>
          <w:sz w:val="22"/>
          <w:szCs w:val="22"/>
        </w:rPr>
        <w:t xml:space="preserve"> </w:t>
      </w:r>
    </w:p>
    <w:p w14:paraId="649BFA11" w14:textId="77777777" w:rsidR="00CB61B0" w:rsidRPr="00CB61B0" w:rsidRDefault="00CB61B0" w:rsidP="00CB61B0"/>
    <w:p w14:paraId="1FB9D161" w14:textId="6DA10FEB" w:rsidR="00F81A52" w:rsidRPr="002E16E2" w:rsidRDefault="00F81A52" w:rsidP="00F81A52">
      <w:pPr>
        <w:rPr>
          <w:rFonts w:ascii="Arial" w:hAnsi="Arial" w:cs="Arial"/>
        </w:rPr>
      </w:pPr>
      <w:r w:rsidRPr="002E16E2">
        <w:rPr>
          <w:rFonts w:ascii="Arial" w:hAnsi="Arial" w:cs="Arial"/>
        </w:rPr>
        <w:t>2009 – 2016: Ateliê de Cerâmica e Arte de Claudete Guitart (Aldeia da Serra</w:t>
      </w:r>
      <w:r w:rsidR="000C7D14">
        <w:rPr>
          <w:rFonts w:ascii="Arial" w:hAnsi="Arial" w:cs="Arial"/>
        </w:rPr>
        <w:t xml:space="preserve"> - SP).</w:t>
      </w:r>
    </w:p>
    <w:p w14:paraId="38A9C3CD" w14:textId="2F84D703" w:rsidR="00F81A52" w:rsidRPr="002E16E2" w:rsidRDefault="00F81A52" w:rsidP="00F81A52">
      <w:pPr>
        <w:rPr>
          <w:rFonts w:ascii="Arial" w:hAnsi="Arial" w:cs="Arial"/>
        </w:rPr>
      </w:pPr>
      <w:r w:rsidRPr="002E16E2">
        <w:rPr>
          <w:rFonts w:ascii="Arial" w:hAnsi="Arial" w:cs="Arial"/>
        </w:rPr>
        <w:t>2018</w:t>
      </w:r>
      <w:r w:rsidR="00444434">
        <w:rPr>
          <w:rFonts w:ascii="Arial" w:hAnsi="Arial" w:cs="Arial"/>
        </w:rPr>
        <w:t xml:space="preserve"> </w:t>
      </w:r>
      <w:r w:rsidRPr="002E16E2">
        <w:rPr>
          <w:rFonts w:ascii="Arial" w:hAnsi="Arial" w:cs="Arial"/>
        </w:rPr>
        <w:t>- 2019</w:t>
      </w:r>
      <w:r w:rsidR="000C7D14" w:rsidRPr="002E16E2">
        <w:rPr>
          <w:rFonts w:ascii="Arial" w:hAnsi="Arial" w:cs="Arial"/>
        </w:rPr>
        <w:t>: “</w:t>
      </w:r>
      <w:r w:rsidRPr="002E16E2">
        <w:rPr>
          <w:rFonts w:ascii="Arial" w:hAnsi="Arial" w:cs="Arial"/>
        </w:rPr>
        <w:t xml:space="preserve">Understanding glazes” e “Advancing glazes”, prof.  </w:t>
      </w:r>
      <w:r w:rsidRPr="002E16E2">
        <w:rPr>
          <w:rFonts w:ascii="Arial" w:hAnsi="Arial" w:cs="Arial"/>
          <w:lang w:val="en-US"/>
        </w:rPr>
        <w:t xml:space="preserve">Rose e Matt Katz, </w:t>
      </w:r>
      <w:r w:rsidRPr="002E16E2">
        <w:rPr>
          <w:rFonts w:ascii="Arial" w:hAnsi="Arial" w:cs="Arial"/>
        </w:rPr>
        <w:t>Ceramic Materials Workshop</w:t>
      </w:r>
      <w:r w:rsidR="000C7D14">
        <w:rPr>
          <w:rFonts w:ascii="Arial" w:hAnsi="Arial" w:cs="Arial"/>
        </w:rPr>
        <w:t>. (online)</w:t>
      </w:r>
    </w:p>
    <w:p w14:paraId="32AD2A0F" w14:textId="58FFAA39" w:rsidR="002E16E2" w:rsidRPr="002E16E2" w:rsidRDefault="00F81A52" w:rsidP="00F81A52">
      <w:pPr>
        <w:spacing w:line="360" w:lineRule="auto"/>
        <w:rPr>
          <w:rFonts w:ascii="Arial" w:hAnsi="Arial" w:cs="Arial"/>
        </w:rPr>
      </w:pPr>
      <w:r w:rsidRPr="002E16E2">
        <w:rPr>
          <w:rFonts w:ascii="Arial" w:hAnsi="Arial" w:cs="Arial"/>
        </w:rPr>
        <w:t xml:space="preserve">2019: “Poéticas visuais” e “Projeto Criativo”, </w:t>
      </w:r>
      <w:r w:rsidR="002E16E2" w:rsidRPr="002E16E2">
        <w:rPr>
          <w:rFonts w:ascii="Arial" w:hAnsi="Arial" w:cs="Arial"/>
        </w:rPr>
        <w:t xml:space="preserve">Prof. Ana Kothe, </w:t>
      </w:r>
      <w:r w:rsidRPr="002E16E2">
        <w:rPr>
          <w:rFonts w:ascii="Arial" w:hAnsi="Arial" w:cs="Arial"/>
        </w:rPr>
        <w:t>Núcleo Academy</w:t>
      </w:r>
      <w:r w:rsidR="00F6684C">
        <w:rPr>
          <w:rFonts w:ascii="Arial" w:hAnsi="Arial" w:cs="Arial"/>
        </w:rPr>
        <w:t xml:space="preserve"> </w:t>
      </w:r>
      <w:r w:rsidR="000C7D14">
        <w:rPr>
          <w:rFonts w:ascii="Arial" w:hAnsi="Arial" w:cs="Arial"/>
        </w:rPr>
        <w:t>(online)</w:t>
      </w:r>
      <w:r w:rsidR="00F6684C">
        <w:rPr>
          <w:rFonts w:ascii="Arial" w:hAnsi="Arial" w:cs="Arial"/>
        </w:rPr>
        <w:t>.</w:t>
      </w:r>
    </w:p>
    <w:p w14:paraId="490E53BB" w14:textId="1F025573" w:rsidR="00F81A52" w:rsidRDefault="002E16E2" w:rsidP="00F81A52">
      <w:pPr>
        <w:spacing w:line="360" w:lineRule="auto"/>
        <w:rPr>
          <w:rFonts w:ascii="Arial" w:hAnsi="Arial" w:cs="Arial"/>
        </w:rPr>
      </w:pPr>
      <w:r w:rsidRPr="002E16E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2E16E2">
        <w:rPr>
          <w:rFonts w:ascii="Arial" w:hAnsi="Arial" w:cs="Arial"/>
        </w:rPr>
        <w:t xml:space="preserve">: </w:t>
      </w:r>
      <w:r w:rsidR="00F81A52" w:rsidRPr="002E16E2">
        <w:rPr>
          <w:rFonts w:ascii="Arial" w:hAnsi="Arial" w:cs="Arial"/>
        </w:rPr>
        <w:t>PAE</w:t>
      </w:r>
      <w:r w:rsidRPr="002E16E2">
        <w:rPr>
          <w:rFonts w:ascii="Arial" w:hAnsi="Arial" w:cs="Arial"/>
        </w:rPr>
        <w:t xml:space="preserve"> – Projeto artístico estratégico, prof. Adriana Braga</w:t>
      </w:r>
      <w:r w:rsidR="00F6684C">
        <w:rPr>
          <w:rFonts w:ascii="Arial" w:hAnsi="Arial" w:cs="Arial"/>
        </w:rPr>
        <w:t xml:space="preserve"> </w:t>
      </w:r>
      <w:r w:rsidR="000C7D14">
        <w:rPr>
          <w:rFonts w:ascii="Arial" w:hAnsi="Arial" w:cs="Arial"/>
        </w:rPr>
        <w:t>(online)</w:t>
      </w:r>
      <w:r w:rsidR="00F6684C">
        <w:rPr>
          <w:rFonts w:ascii="Arial" w:hAnsi="Arial" w:cs="Arial"/>
        </w:rPr>
        <w:t>.</w:t>
      </w:r>
    </w:p>
    <w:p w14:paraId="7339EF62" w14:textId="7684069C" w:rsidR="00444434" w:rsidRDefault="00444434" w:rsidP="00F81A52">
      <w:pPr>
        <w:spacing w:line="360" w:lineRule="auto"/>
        <w:rPr>
          <w:rFonts w:ascii="Arial" w:hAnsi="Arial" w:cs="Arial"/>
          <w:lang w:val="es-419"/>
        </w:rPr>
      </w:pPr>
      <w:r w:rsidRPr="00444434">
        <w:rPr>
          <w:rFonts w:ascii="Arial" w:hAnsi="Arial" w:cs="Arial"/>
          <w:lang w:val="es-419"/>
        </w:rPr>
        <w:t>2021: Conceptos y métodos de d</w:t>
      </w:r>
      <w:r>
        <w:rPr>
          <w:rFonts w:ascii="Arial" w:hAnsi="Arial" w:cs="Arial"/>
          <w:lang w:val="es-419"/>
        </w:rPr>
        <w:t xml:space="preserve">iseño aplicados a la creación artesanal, </w:t>
      </w:r>
      <w:r w:rsidR="004274B1">
        <w:rPr>
          <w:rFonts w:ascii="Arial" w:hAnsi="Arial" w:cs="Arial"/>
          <w:lang w:val="es-419"/>
        </w:rPr>
        <w:t xml:space="preserve">(online) </w:t>
      </w:r>
      <w:r>
        <w:rPr>
          <w:rFonts w:ascii="Arial" w:hAnsi="Arial" w:cs="Arial"/>
          <w:lang w:val="es-419"/>
        </w:rPr>
        <w:t>CIDAP Am</w:t>
      </w:r>
      <w:r w:rsidR="004274B1">
        <w:rPr>
          <w:rFonts w:ascii="Arial" w:hAnsi="Arial" w:cs="Arial"/>
          <w:lang w:val="es-419"/>
        </w:rPr>
        <w:t>é</w:t>
      </w:r>
      <w:r>
        <w:rPr>
          <w:rFonts w:ascii="Arial" w:hAnsi="Arial" w:cs="Arial"/>
          <w:lang w:val="es-419"/>
        </w:rPr>
        <w:t>rica</w:t>
      </w:r>
      <w:r w:rsidR="004274B1">
        <w:rPr>
          <w:rFonts w:ascii="Arial" w:hAnsi="Arial" w:cs="Arial"/>
          <w:lang w:val="es-419"/>
        </w:rPr>
        <w:t>, Ecuador.</w:t>
      </w:r>
    </w:p>
    <w:p w14:paraId="41FE95EB" w14:textId="39C99907" w:rsidR="004274B1" w:rsidRPr="00444434" w:rsidRDefault="004274B1" w:rsidP="00F81A52">
      <w:pPr>
        <w:spacing w:line="360" w:lineRule="auto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2022: Creación y diseño de figuras modulares aplicadas a la neoartesanía, (online) CIDAP América, Ecuador. </w:t>
      </w:r>
    </w:p>
    <w:p w14:paraId="7F075BE1" w14:textId="4ED5377D" w:rsidR="00C21A56" w:rsidRPr="004274B1" w:rsidRDefault="00AD5A97" w:rsidP="00C21A56">
      <w:pPr>
        <w:pStyle w:val="Ttulo2"/>
        <w:rPr>
          <w:rFonts w:ascii="Arial" w:hAnsi="Arial" w:cs="Arial"/>
          <w:sz w:val="22"/>
          <w:szCs w:val="22"/>
          <w:lang w:val="es-419"/>
        </w:rPr>
      </w:pPr>
      <w:r w:rsidRPr="004274B1">
        <w:rPr>
          <w:rFonts w:ascii="Arial" w:hAnsi="Arial" w:cs="Arial"/>
          <w:sz w:val="22"/>
          <w:szCs w:val="22"/>
          <w:lang w:val="es-419"/>
        </w:rPr>
        <w:t>Principais e</w:t>
      </w:r>
      <w:r w:rsidR="00B25062" w:rsidRPr="004274B1">
        <w:rPr>
          <w:rFonts w:ascii="Arial" w:hAnsi="Arial" w:cs="Arial"/>
          <w:sz w:val="22"/>
          <w:szCs w:val="22"/>
          <w:lang w:val="es-419"/>
        </w:rPr>
        <w:t>xposições</w:t>
      </w:r>
      <w:r w:rsidRPr="004274B1">
        <w:rPr>
          <w:rFonts w:ascii="Arial" w:hAnsi="Arial" w:cs="Arial"/>
          <w:sz w:val="22"/>
          <w:szCs w:val="22"/>
          <w:lang w:val="es-419"/>
        </w:rPr>
        <w:t xml:space="preserve"> coletivas</w:t>
      </w:r>
      <w:r w:rsidR="00B25062" w:rsidRPr="004274B1">
        <w:rPr>
          <w:rFonts w:ascii="Arial" w:hAnsi="Arial" w:cs="Arial"/>
          <w:sz w:val="22"/>
          <w:szCs w:val="22"/>
          <w:lang w:val="es-419"/>
        </w:rPr>
        <w:t>:</w:t>
      </w:r>
    </w:p>
    <w:p w14:paraId="64BEA407" w14:textId="77777777" w:rsidR="00CB61B0" w:rsidRPr="004274B1" w:rsidRDefault="00CB61B0" w:rsidP="00CB61B0">
      <w:pPr>
        <w:rPr>
          <w:lang w:val="es-419"/>
        </w:rPr>
      </w:pPr>
    </w:p>
    <w:p w14:paraId="79499F94" w14:textId="77777777" w:rsidR="00CB61B0" w:rsidRDefault="00CB61B0" w:rsidP="00CB61B0">
      <w:pPr>
        <w:rPr>
          <w:rFonts w:ascii="Arial" w:hAnsi="Arial" w:cs="Arial"/>
        </w:rPr>
      </w:pPr>
      <w:r>
        <w:rPr>
          <w:rFonts w:ascii="Arial" w:hAnsi="Arial" w:cs="Arial"/>
        </w:rPr>
        <w:t>2022 - Arte em Feminino, Centro Cultural Cervantes, (exposição virtual), São Paulo.</w:t>
      </w:r>
    </w:p>
    <w:p w14:paraId="6F822C69" w14:textId="675CAB59" w:rsidR="00F41671" w:rsidRPr="00F41671" w:rsidRDefault="00F41671" w:rsidP="00F41671">
      <w:pPr>
        <w:rPr>
          <w:rFonts w:ascii="Arial" w:hAnsi="Arial" w:cs="Arial"/>
        </w:rPr>
      </w:pPr>
      <w:r w:rsidRPr="00F41671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4167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Pan Techné, Centro Cultural dos Correios</w:t>
      </w:r>
      <w:r w:rsidR="004717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Niterói, </w:t>
      </w:r>
      <w:r w:rsidR="00713128">
        <w:rPr>
          <w:rFonts w:ascii="Arial" w:hAnsi="Arial" w:cs="Arial"/>
        </w:rPr>
        <w:t>(</w:t>
      </w:r>
      <w:r>
        <w:rPr>
          <w:rFonts w:ascii="Arial" w:hAnsi="Arial" w:cs="Arial"/>
        </w:rPr>
        <w:t>R</w:t>
      </w:r>
      <w:r w:rsidR="004717DE">
        <w:rPr>
          <w:rFonts w:ascii="Arial" w:hAnsi="Arial" w:cs="Arial"/>
        </w:rPr>
        <w:t>J</w:t>
      </w:r>
      <w:r w:rsidR="0071312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C8659A0" w14:textId="489A9668" w:rsidR="00F41671" w:rsidRDefault="00F41671" w:rsidP="002E1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2021 – Ceramistas do Brasil, exposição de arte, (exposição virtual), São Paulo. </w:t>
      </w:r>
    </w:p>
    <w:p w14:paraId="50FFD277" w14:textId="6A82871D" w:rsidR="002E16E2" w:rsidRDefault="00367C0E" w:rsidP="002E16E2">
      <w:pPr>
        <w:rPr>
          <w:rFonts w:ascii="Arial" w:hAnsi="Arial" w:cs="Arial"/>
        </w:rPr>
      </w:pPr>
      <w:r w:rsidRPr="002E16E2">
        <w:rPr>
          <w:rFonts w:ascii="Arial" w:hAnsi="Arial" w:cs="Arial"/>
        </w:rPr>
        <w:t>2021 - Cerâmica e arte. A reclusão e o enfrentamento sob os olhos da arte. Tote</w:t>
      </w:r>
      <w:r w:rsidRPr="002B0C50">
        <w:rPr>
          <w:rFonts w:ascii="Arial" w:hAnsi="Arial" w:cs="Arial"/>
        </w:rPr>
        <w:t xml:space="preserve"> Espaço Cultural, Campinas.</w:t>
      </w:r>
    </w:p>
    <w:p w14:paraId="1134FC7C" w14:textId="66196630" w:rsidR="002E16E2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2021 - Referências, New Gallery, São Paulo.</w:t>
      </w:r>
    </w:p>
    <w:p w14:paraId="4F19EE2A" w14:textId="3323BCD9" w:rsidR="002E16E2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2021 - Arte em feminino, Centro Cultural Cervantes, (exposição virtual), São Paulo</w:t>
      </w:r>
      <w:r w:rsidR="000C7D14">
        <w:rPr>
          <w:rFonts w:ascii="Arial" w:hAnsi="Arial" w:cs="Arial"/>
        </w:rPr>
        <w:t>.</w:t>
      </w:r>
    </w:p>
    <w:p w14:paraId="364F1BE7" w14:textId="00D5782A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 xml:space="preserve">2021 - Vestir Cerâmica (Segunda Edição), New Gallery, São Paulo. </w:t>
      </w:r>
    </w:p>
    <w:p w14:paraId="74011508" w14:textId="0B7801AA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2020 - Centenário do Casarão do Museu Municipal de Barueri, concurso e exposição de arte visual. Menção honrosa. Barueri.</w:t>
      </w:r>
    </w:p>
    <w:p w14:paraId="14FBD800" w14:textId="7BAD807F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2020 - A xícara do Museu, Museu do Café, Santos.</w:t>
      </w:r>
    </w:p>
    <w:p w14:paraId="5123EC87" w14:textId="4714F392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 xml:space="preserve">2019 - 16° </w:t>
      </w:r>
      <w:r w:rsidR="000C7D14">
        <w:rPr>
          <w:rFonts w:ascii="Arial" w:hAnsi="Arial" w:cs="Arial"/>
        </w:rPr>
        <w:t>E</w:t>
      </w:r>
      <w:r w:rsidRPr="002B0C50">
        <w:rPr>
          <w:rFonts w:ascii="Arial" w:hAnsi="Arial" w:cs="Arial"/>
        </w:rPr>
        <w:t>xp</w:t>
      </w:r>
      <w:r w:rsidR="000C7D14">
        <w:rPr>
          <w:rFonts w:ascii="Arial" w:hAnsi="Arial" w:cs="Arial"/>
        </w:rPr>
        <w:t xml:space="preserve">osição </w:t>
      </w:r>
      <w:r w:rsidRPr="002B0C50">
        <w:rPr>
          <w:rFonts w:ascii="Arial" w:hAnsi="Arial" w:cs="Arial"/>
        </w:rPr>
        <w:t>de artistas plásticos argentinos. Centro Cultural Cervantes, S</w:t>
      </w:r>
      <w:r w:rsidR="000C7D14">
        <w:rPr>
          <w:rFonts w:ascii="Arial" w:hAnsi="Arial" w:cs="Arial"/>
        </w:rPr>
        <w:t>P.</w:t>
      </w:r>
    </w:p>
    <w:p w14:paraId="67C4AC76" w14:textId="3247A627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2018 - Luzes, Galeria Onze88, São Paulo</w:t>
      </w:r>
      <w:r w:rsidR="000C7D14">
        <w:rPr>
          <w:rFonts w:ascii="Arial" w:hAnsi="Arial" w:cs="Arial"/>
        </w:rPr>
        <w:t>.</w:t>
      </w:r>
      <w:r w:rsidRPr="002B0C50">
        <w:rPr>
          <w:rFonts w:ascii="Arial" w:hAnsi="Arial" w:cs="Arial"/>
        </w:rPr>
        <w:t>).</w:t>
      </w:r>
    </w:p>
    <w:p w14:paraId="41469F2F" w14:textId="3CFD6AB6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2018 - Grande Exposição de Arte Bunkyo, Soc</w:t>
      </w:r>
      <w:r w:rsidR="000C7D14">
        <w:rPr>
          <w:rFonts w:ascii="Arial" w:hAnsi="Arial" w:cs="Arial"/>
        </w:rPr>
        <w:t>.</w:t>
      </w:r>
      <w:r w:rsidRPr="002B0C50">
        <w:rPr>
          <w:rFonts w:ascii="Arial" w:hAnsi="Arial" w:cs="Arial"/>
        </w:rPr>
        <w:t xml:space="preserve"> Brasileira de Cultura Japonesa, S</w:t>
      </w:r>
      <w:r w:rsidR="000C7D14">
        <w:rPr>
          <w:rFonts w:ascii="Arial" w:hAnsi="Arial" w:cs="Arial"/>
        </w:rPr>
        <w:t>P.</w:t>
      </w:r>
    </w:p>
    <w:p w14:paraId="252AC409" w14:textId="7B573B2D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 xml:space="preserve">2018 - Mostra Paulista de Cerâmica, 3ra edição, Conjunto Nacional, São Paulo. </w:t>
      </w:r>
    </w:p>
    <w:p w14:paraId="52952208" w14:textId="270132FF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lastRenderedPageBreak/>
        <w:t>2018 - III Exposição Universo Cerâmico, Hall Monumental da Assembleia Legislativa do Edo. De São Paulo, São Paulo.</w:t>
      </w:r>
    </w:p>
    <w:p w14:paraId="68463882" w14:textId="7561EC36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2018 - Bienal da Cerâmica, Centro Cultural Olido, São Paulo.</w:t>
      </w:r>
    </w:p>
    <w:p w14:paraId="4D4F75C8" w14:textId="092A385A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2018 - Contemporary Ceramic Exhibition. Brazil and England, Centro Brasileiro</w:t>
      </w:r>
      <w:r w:rsidR="000C7D14">
        <w:rPr>
          <w:rFonts w:ascii="Arial" w:hAnsi="Arial" w:cs="Arial"/>
        </w:rPr>
        <w:t xml:space="preserve"> </w:t>
      </w:r>
      <w:r w:rsidRPr="002B0C50">
        <w:rPr>
          <w:rFonts w:ascii="Arial" w:hAnsi="Arial" w:cs="Arial"/>
        </w:rPr>
        <w:t>Britânico, São Paulo.</w:t>
      </w:r>
    </w:p>
    <w:p w14:paraId="18F9817B" w14:textId="4579EF12" w:rsidR="002E16E2" w:rsidRPr="002B0C50" w:rsidRDefault="002E16E2" w:rsidP="002E16E2">
      <w:pPr>
        <w:rPr>
          <w:rFonts w:ascii="Arial" w:hAnsi="Arial" w:cs="Arial"/>
        </w:rPr>
      </w:pPr>
      <w:r w:rsidRPr="002B0C50">
        <w:rPr>
          <w:rFonts w:ascii="Arial" w:hAnsi="Arial" w:cs="Arial"/>
        </w:rPr>
        <w:t>2017 - Cerâmica no Centro, Centro Cultural Olido, São Paulo.</w:t>
      </w:r>
    </w:p>
    <w:p w14:paraId="7F075BEF" w14:textId="77777777" w:rsidR="003A4931" w:rsidRPr="002B0C50" w:rsidRDefault="00783359" w:rsidP="00783359">
      <w:pPr>
        <w:pStyle w:val="Ttulo1"/>
        <w:rPr>
          <w:rFonts w:ascii="Arial" w:hAnsi="Arial" w:cs="Arial"/>
          <w:sz w:val="22"/>
          <w:szCs w:val="22"/>
        </w:rPr>
      </w:pPr>
      <w:r w:rsidRPr="002B0C50">
        <w:rPr>
          <w:rFonts w:ascii="Arial" w:hAnsi="Arial" w:cs="Arial"/>
          <w:sz w:val="22"/>
          <w:szCs w:val="22"/>
        </w:rPr>
        <w:t>Publicações:</w:t>
      </w:r>
    </w:p>
    <w:p w14:paraId="7F075BF1" w14:textId="0C4CE564" w:rsidR="00997089" w:rsidRPr="002B0C50" w:rsidRDefault="00023F01" w:rsidP="003A4931">
      <w:pPr>
        <w:rPr>
          <w:rFonts w:ascii="Arial" w:hAnsi="Arial" w:cs="Arial"/>
        </w:rPr>
      </w:pPr>
      <w:r w:rsidRPr="002B0C50">
        <w:rPr>
          <w:rFonts w:ascii="Arial" w:hAnsi="Arial" w:cs="Arial"/>
        </w:rPr>
        <w:t xml:space="preserve">HERNÁNDEZ, </w:t>
      </w:r>
      <w:r w:rsidR="00783359" w:rsidRPr="002B0C50">
        <w:rPr>
          <w:rFonts w:ascii="Arial" w:hAnsi="Arial" w:cs="Arial"/>
        </w:rPr>
        <w:t>A</w:t>
      </w:r>
      <w:r w:rsidRPr="002B0C50">
        <w:rPr>
          <w:rFonts w:ascii="Arial" w:hAnsi="Arial" w:cs="Arial"/>
        </w:rPr>
        <w:t>ndrés</w:t>
      </w:r>
      <w:r w:rsidR="00204DCE" w:rsidRPr="002B0C50">
        <w:rPr>
          <w:rFonts w:ascii="Arial" w:hAnsi="Arial" w:cs="Arial"/>
        </w:rPr>
        <w:t xml:space="preserve"> et al.</w:t>
      </w:r>
      <w:r w:rsidR="00783359" w:rsidRPr="002B0C50">
        <w:rPr>
          <w:rFonts w:ascii="Arial" w:hAnsi="Arial" w:cs="Arial"/>
        </w:rPr>
        <w:t xml:space="preserve"> (Ed.). </w:t>
      </w:r>
      <w:r w:rsidR="00783359" w:rsidRPr="002B0C50">
        <w:rPr>
          <w:rFonts w:ascii="Arial" w:hAnsi="Arial" w:cs="Arial"/>
          <w:b/>
        </w:rPr>
        <w:t>Transgressões cerâmicas. Brasil</w:t>
      </w:r>
      <w:r w:rsidR="00204DCE" w:rsidRPr="002B0C50">
        <w:rPr>
          <w:rFonts w:ascii="Arial" w:hAnsi="Arial" w:cs="Arial"/>
          <w:b/>
        </w:rPr>
        <w:t xml:space="preserve">: </w:t>
      </w:r>
      <w:r w:rsidR="00204DCE" w:rsidRPr="002B0C50">
        <w:rPr>
          <w:rFonts w:ascii="Arial" w:hAnsi="Arial" w:cs="Arial"/>
          <w:i/>
        </w:rPr>
        <w:t xml:space="preserve">Uma seleção de artistas visuais que transformam a cerâmica contemporânea. </w:t>
      </w:r>
      <w:r w:rsidRPr="002B0C50">
        <w:rPr>
          <w:rFonts w:ascii="Arial" w:hAnsi="Arial" w:cs="Arial"/>
        </w:rPr>
        <w:t>S</w:t>
      </w:r>
      <w:r w:rsidR="00997089" w:rsidRPr="002B0C50">
        <w:rPr>
          <w:rFonts w:ascii="Arial" w:hAnsi="Arial" w:cs="Arial"/>
        </w:rPr>
        <w:t>ão Paulo: Subsolo edições, 2021.</w:t>
      </w:r>
    </w:p>
    <w:p w14:paraId="2B5F3DC0" w14:textId="5E91E432" w:rsidR="00D25AF7" w:rsidRPr="00725155" w:rsidRDefault="00367C0E" w:rsidP="00367C0E">
      <w:pPr>
        <w:rPr>
          <w:rFonts w:ascii="Arial" w:hAnsi="Arial" w:cs="Arial"/>
        </w:rPr>
      </w:pPr>
      <w:r w:rsidRPr="002B0C50">
        <w:rPr>
          <w:rFonts w:ascii="Arial" w:hAnsi="Arial" w:cs="Arial"/>
        </w:rPr>
        <w:t xml:space="preserve">NAKAMURA, Cibele (Ed.) </w:t>
      </w:r>
      <w:r w:rsidRPr="002B0C50">
        <w:rPr>
          <w:rFonts w:ascii="Arial" w:hAnsi="Arial" w:cs="Arial"/>
          <w:b/>
          <w:bCs/>
        </w:rPr>
        <w:t>Vestir cerâmica</w:t>
      </w:r>
      <w:r w:rsidRPr="002B0C50">
        <w:rPr>
          <w:rFonts w:ascii="Arial" w:hAnsi="Arial" w:cs="Arial"/>
        </w:rPr>
        <w:t xml:space="preserve">, segunda edição. E-book. 2021. </w:t>
      </w:r>
      <w:hyperlink r:id="rId4" w:history="1">
        <w:r w:rsidRPr="002B0C50">
          <w:rPr>
            <w:rStyle w:val="Hyperlink"/>
            <w:rFonts w:ascii="Arial" w:hAnsi="Arial" w:cs="Arial"/>
          </w:rPr>
          <w:t>https://issuu.com/phjanez/docs/vestir_ceramica_2_edicao</w:t>
        </w:r>
      </w:hyperlink>
      <w:r w:rsidRPr="002B0C50">
        <w:rPr>
          <w:rFonts w:ascii="Arial" w:hAnsi="Arial" w:cs="Arial"/>
        </w:rPr>
        <w:t xml:space="preserve"> (consultado em 6/12/2021).</w:t>
      </w:r>
    </w:p>
    <w:p w14:paraId="2E2FE4C3" w14:textId="77777777" w:rsidR="00D25AF7" w:rsidRPr="00D25AF7" w:rsidRDefault="00CB61B0" w:rsidP="00367C0E">
      <w:pPr>
        <w:rPr>
          <w:rFonts w:ascii="Arial" w:eastAsiaTheme="majorEastAsia" w:hAnsi="Arial" w:cs="Arial"/>
          <w:b/>
          <w:bCs/>
          <w:color w:val="365F91" w:themeColor="accent1" w:themeShade="BF"/>
          <w:lang w:val="es-419"/>
        </w:rPr>
      </w:pPr>
      <w:r w:rsidRPr="00D25AF7">
        <w:rPr>
          <w:rFonts w:ascii="Arial" w:eastAsiaTheme="majorEastAsia" w:hAnsi="Arial" w:cs="Arial"/>
          <w:b/>
          <w:bCs/>
          <w:color w:val="365F91" w:themeColor="accent1" w:themeShade="BF"/>
          <w:lang w:val="es-419"/>
        </w:rPr>
        <w:t>Palestras:</w:t>
      </w:r>
    </w:p>
    <w:p w14:paraId="5A807D1F" w14:textId="110E264D" w:rsidR="00CB61B0" w:rsidRDefault="00CB61B0" w:rsidP="00367C0E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“Esmaltes: los caminos del color en la cerámica”</w:t>
      </w:r>
      <w:r w:rsidR="00D45870">
        <w:rPr>
          <w:rFonts w:ascii="Arial" w:hAnsi="Arial" w:cs="Arial"/>
          <w:lang w:val="es-419"/>
        </w:rPr>
        <w:t>,</w:t>
      </w:r>
      <w:r>
        <w:rPr>
          <w:rFonts w:ascii="Arial" w:hAnsi="Arial" w:cs="Arial"/>
          <w:lang w:val="es-419"/>
        </w:rPr>
        <w:t xml:space="preserve"> </w:t>
      </w:r>
      <w:r w:rsidRPr="00CB61B0">
        <w:rPr>
          <w:rFonts w:ascii="Arial" w:hAnsi="Arial" w:cs="Arial"/>
          <w:lang w:val="es-419"/>
        </w:rPr>
        <w:t>ARDIS 2022, Alfarería y cer</w:t>
      </w:r>
      <w:r>
        <w:rPr>
          <w:rFonts w:ascii="Arial" w:hAnsi="Arial" w:cs="Arial"/>
          <w:lang w:val="es-419"/>
        </w:rPr>
        <w:t>á</w:t>
      </w:r>
      <w:r w:rsidRPr="00CB61B0">
        <w:rPr>
          <w:rFonts w:ascii="Arial" w:hAnsi="Arial" w:cs="Arial"/>
          <w:lang w:val="es-419"/>
        </w:rPr>
        <w:t>mica.</w:t>
      </w:r>
      <w:r w:rsidR="00D45870">
        <w:rPr>
          <w:rFonts w:ascii="Arial" w:hAnsi="Arial" w:cs="Arial"/>
          <w:lang w:val="es-419"/>
        </w:rPr>
        <w:t>, 5 de abril 2022, Cuenca, Ecuador.</w:t>
      </w:r>
    </w:p>
    <w:p w14:paraId="66E0060D" w14:textId="2BFD539C" w:rsidR="00D25AF7" w:rsidRDefault="00D25AF7" w:rsidP="00367C0E">
      <w:pPr>
        <w:rPr>
          <w:rFonts w:ascii="Arial" w:eastAsiaTheme="majorEastAsia" w:hAnsi="Arial" w:cs="Arial"/>
          <w:b/>
          <w:bCs/>
          <w:color w:val="365F91" w:themeColor="accent1" w:themeShade="BF"/>
          <w:lang w:val="es-419"/>
        </w:rPr>
      </w:pPr>
      <w:r w:rsidRPr="00D25AF7">
        <w:rPr>
          <w:rFonts w:ascii="Arial" w:eastAsiaTheme="majorEastAsia" w:hAnsi="Arial" w:cs="Arial"/>
          <w:b/>
          <w:bCs/>
          <w:color w:val="365F91" w:themeColor="accent1" w:themeShade="BF"/>
          <w:lang w:val="es-419"/>
        </w:rPr>
        <w:t>Obras em acervo:</w:t>
      </w:r>
    </w:p>
    <w:p w14:paraId="307D47E3" w14:textId="39E94B0E" w:rsidR="00D25AF7" w:rsidRDefault="007562BF" w:rsidP="00367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2020 - </w:t>
      </w:r>
      <w:r w:rsidR="00D25AF7" w:rsidRPr="00D25AF7">
        <w:rPr>
          <w:rFonts w:ascii="Arial" w:hAnsi="Arial" w:cs="Arial"/>
        </w:rPr>
        <w:t>“Fruto de terras e mares”</w:t>
      </w:r>
      <w:r w:rsidR="00D25A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xícara e pires finalista no concurso “A xícara do Museu” (categoria utilitária), forma parte do acervo do Museu do Café de Santos.</w:t>
      </w:r>
    </w:p>
    <w:p w14:paraId="720AF9AA" w14:textId="1D28A553" w:rsidR="007562BF" w:rsidRPr="00D25AF7" w:rsidRDefault="007562BF" w:rsidP="00367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2020 – </w:t>
      </w:r>
      <w:r w:rsidR="00F6684C">
        <w:rPr>
          <w:rFonts w:ascii="Arial" w:hAnsi="Arial" w:cs="Arial"/>
        </w:rPr>
        <w:t>“Presença”, xícara e pires selecionados</w:t>
      </w:r>
      <w:r>
        <w:rPr>
          <w:rFonts w:ascii="Arial" w:hAnsi="Arial" w:cs="Arial"/>
        </w:rPr>
        <w:t xml:space="preserve"> no concurso “A</w:t>
      </w:r>
      <w:r w:rsidR="00F6684C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ícara do Museu” (categoria artística), forma parte do acervo do Museu das xícaras 3 Corações, Natal (RN). </w:t>
      </w:r>
    </w:p>
    <w:sectPr w:rsidR="007562BF" w:rsidRPr="00D25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38"/>
    <w:rsid w:val="00023F01"/>
    <w:rsid w:val="000C4B1C"/>
    <w:rsid w:val="000C7D14"/>
    <w:rsid w:val="000D06E0"/>
    <w:rsid w:val="00113FCC"/>
    <w:rsid w:val="00114B40"/>
    <w:rsid w:val="00162DC1"/>
    <w:rsid w:val="001C329E"/>
    <w:rsid w:val="001E1E38"/>
    <w:rsid w:val="00204DCE"/>
    <w:rsid w:val="002B0C50"/>
    <w:rsid w:val="002B2438"/>
    <w:rsid w:val="002E16E2"/>
    <w:rsid w:val="00320E86"/>
    <w:rsid w:val="0035291E"/>
    <w:rsid w:val="00367C0E"/>
    <w:rsid w:val="003A4931"/>
    <w:rsid w:val="003F531C"/>
    <w:rsid w:val="004274B1"/>
    <w:rsid w:val="00440863"/>
    <w:rsid w:val="00444434"/>
    <w:rsid w:val="004717DE"/>
    <w:rsid w:val="004850CD"/>
    <w:rsid w:val="0048738B"/>
    <w:rsid w:val="00487979"/>
    <w:rsid w:val="004A1A1C"/>
    <w:rsid w:val="004A5637"/>
    <w:rsid w:val="004C3032"/>
    <w:rsid w:val="005029F2"/>
    <w:rsid w:val="0050313A"/>
    <w:rsid w:val="00527305"/>
    <w:rsid w:val="00543AD4"/>
    <w:rsid w:val="005842EA"/>
    <w:rsid w:val="005C747B"/>
    <w:rsid w:val="005F37E8"/>
    <w:rsid w:val="00626264"/>
    <w:rsid w:val="00634658"/>
    <w:rsid w:val="006578A4"/>
    <w:rsid w:val="006C0A50"/>
    <w:rsid w:val="006F6951"/>
    <w:rsid w:val="00713128"/>
    <w:rsid w:val="00715A27"/>
    <w:rsid w:val="00725155"/>
    <w:rsid w:val="00730907"/>
    <w:rsid w:val="00733A80"/>
    <w:rsid w:val="007562BF"/>
    <w:rsid w:val="00783359"/>
    <w:rsid w:val="00796074"/>
    <w:rsid w:val="007B5309"/>
    <w:rsid w:val="007C681E"/>
    <w:rsid w:val="007D2662"/>
    <w:rsid w:val="00800CEC"/>
    <w:rsid w:val="00810570"/>
    <w:rsid w:val="00822727"/>
    <w:rsid w:val="008240CB"/>
    <w:rsid w:val="008760EA"/>
    <w:rsid w:val="008B2AA7"/>
    <w:rsid w:val="008E530A"/>
    <w:rsid w:val="00997089"/>
    <w:rsid w:val="009C1ABD"/>
    <w:rsid w:val="00A15B8E"/>
    <w:rsid w:val="00A72AB7"/>
    <w:rsid w:val="00A76504"/>
    <w:rsid w:val="00AD5A97"/>
    <w:rsid w:val="00AE284A"/>
    <w:rsid w:val="00AF6C6F"/>
    <w:rsid w:val="00B06419"/>
    <w:rsid w:val="00B25062"/>
    <w:rsid w:val="00B2741E"/>
    <w:rsid w:val="00B27B5B"/>
    <w:rsid w:val="00BC529F"/>
    <w:rsid w:val="00BC734A"/>
    <w:rsid w:val="00C01493"/>
    <w:rsid w:val="00C168C3"/>
    <w:rsid w:val="00C21A56"/>
    <w:rsid w:val="00C27C88"/>
    <w:rsid w:val="00C30D4C"/>
    <w:rsid w:val="00C319DB"/>
    <w:rsid w:val="00C43453"/>
    <w:rsid w:val="00C559E1"/>
    <w:rsid w:val="00C814F0"/>
    <w:rsid w:val="00CB416D"/>
    <w:rsid w:val="00CB61B0"/>
    <w:rsid w:val="00CF199C"/>
    <w:rsid w:val="00D1199A"/>
    <w:rsid w:val="00D25AF7"/>
    <w:rsid w:val="00D45870"/>
    <w:rsid w:val="00DA1DA6"/>
    <w:rsid w:val="00DE5F49"/>
    <w:rsid w:val="00E425C3"/>
    <w:rsid w:val="00E52B50"/>
    <w:rsid w:val="00E9122C"/>
    <w:rsid w:val="00ED3671"/>
    <w:rsid w:val="00ED7330"/>
    <w:rsid w:val="00F01B8F"/>
    <w:rsid w:val="00F22E6D"/>
    <w:rsid w:val="00F3202B"/>
    <w:rsid w:val="00F41671"/>
    <w:rsid w:val="00F50A3E"/>
    <w:rsid w:val="00F6684C"/>
    <w:rsid w:val="00F81A52"/>
    <w:rsid w:val="00FB6203"/>
    <w:rsid w:val="00FD7DBF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5BE0"/>
  <w15:docId w15:val="{E29FA75D-5A0E-4B0D-8A32-CC7547A3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2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73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A5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2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C21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21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2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F6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F6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67C0E"/>
    <w:rPr>
      <w:color w:val="0000FF" w:themeColor="hyperlink"/>
      <w:u w:val="single"/>
    </w:rPr>
  </w:style>
  <w:style w:type="paragraph" w:customStyle="1" w:styleId="Default">
    <w:name w:val="Default"/>
    <w:rsid w:val="006C0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phjanez/docs/vestir_ceramica_2_edi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 R Belderrain</cp:lastModifiedBy>
  <cp:revision>9</cp:revision>
  <dcterms:created xsi:type="dcterms:W3CDTF">2022-05-24T18:11:00Z</dcterms:created>
  <dcterms:modified xsi:type="dcterms:W3CDTF">2022-05-24T18:39:00Z</dcterms:modified>
</cp:coreProperties>
</file>